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17E21" w14:textId="4E24B8F3" w:rsidR="004F3E75" w:rsidRDefault="756B6672">
      <w:r w:rsidRPr="374FB3AB">
        <w:rPr>
          <w:rFonts w:ascii="Times New Roman" w:eastAsia="Times New Roman" w:hAnsi="Times New Roman" w:cs="Times New Roman"/>
          <w:sz w:val="24"/>
          <w:szCs w:val="24"/>
        </w:rPr>
        <w:t>Dear US PI,</w:t>
      </w:r>
    </w:p>
    <w:p w14:paraId="6EE66880" w14:textId="12A5A3EE" w:rsidR="004F3E75" w:rsidRDefault="5930C066">
      <w:r w:rsidRPr="374FB3AB">
        <w:rPr>
          <w:rFonts w:ascii="Times New Roman" w:eastAsia="Times New Roman" w:hAnsi="Times New Roman" w:cs="Times New Roman"/>
          <w:sz w:val="24"/>
          <w:szCs w:val="24"/>
        </w:rPr>
        <w:t xml:space="preserve">I am interested in collaborating with you in a new funding opportunity.  As a recipient of a </w:t>
      </w:r>
      <w:r w:rsidR="7245B908" w:rsidRPr="374FB3AB">
        <w:rPr>
          <w:rFonts w:ascii="Times New Roman" w:eastAsia="Times New Roman" w:hAnsi="Times New Roman" w:cs="Times New Roman"/>
          <w:sz w:val="24"/>
          <w:szCs w:val="24"/>
        </w:rPr>
        <w:t xml:space="preserve">USDA, </w:t>
      </w:r>
      <w:r w:rsidRPr="374FB3AB">
        <w:rPr>
          <w:rFonts w:ascii="Times New Roman" w:eastAsia="Times New Roman" w:hAnsi="Times New Roman" w:cs="Times New Roman"/>
          <w:sz w:val="24"/>
          <w:szCs w:val="24"/>
        </w:rPr>
        <w:t xml:space="preserve">NIFA grant you have the unique opportunity to partner with an Israeli scientist and an Israeli company to enable you to expand your project’s objectives -- </w:t>
      </w:r>
      <w:r w:rsidRPr="374FB3AB">
        <w:rPr>
          <w:rFonts w:ascii="Times New Roman" w:eastAsia="Times New Roman" w:hAnsi="Times New Roman" w:cs="Times New Roman"/>
          <w:b/>
          <w:bCs/>
          <w:i/>
          <w:iCs/>
          <w:sz w:val="24"/>
          <w:szCs w:val="24"/>
        </w:rPr>
        <w:t>without compromising the budget for any of the U.S. collaborators.</w:t>
      </w:r>
    </w:p>
    <w:p w14:paraId="6AC3A4E0" w14:textId="5344CD33" w:rsidR="004F3E75" w:rsidRDefault="5930C066">
      <w:r w:rsidRPr="374FB3AB">
        <w:rPr>
          <w:rFonts w:ascii="Times New Roman" w:eastAsia="Times New Roman" w:hAnsi="Times New Roman" w:cs="Times New Roman"/>
          <w:sz w:val="24"/>
          <w:szCs w:val="24"/>
        </w:rPr>
        <w:t xml:space="preserve">Please respond if you would be interested in such a collaboration or not.  Below are more details regarding the program.  </w:t>
      </w:r>
      <w:r w:rsidR="64AFDC95" w:rsidRPr="374FB3AB">
        <w:rPr>
          <w:rFonts w:ascii="Times New Roman" w:eastAsia="Times New Roman" w:hAnsi="Times New Roman" w:cs="Times New Roman"/>
          <w:sz w:val="24"/>
          <w:szCs w:val="24"/>
        </w:rPr>
        <w:t xml:space="preserve">Attached is my CV.  </w:t>
      </w:r>
    </w:p>
    <w:p w14:paraId="742E1EA8" w14:textId="0A93A9FA" w:rsidR="004F3E75" w:rsidRDefault="5930C066">
      <w:r w:rsidRPr="483E4C63">
        <w:rPr>
          <w:rFonts w:ascii="Times New Roman" w:eastAsia="Times New Roman" w:hAnsi="Times New Roman" w:cs="Times New Roman"/>
          <w:sz w:val="24"/>
          <w:szCs w:val="24"/>
        </w:rPr>
        <w:t xml:space="preserve">BARD, NIFA and the Israel Innovation Authority have joined forces to create an opportunity for Israeli scientists and companies to team with researchers funded by NIFA in the new Food and Nutrition Program.  </w:t>
      </w:r>
    </w:p>
    <w:p w14:paraId="2F316244" w14:textId="58826F3E" w:rsidR="004F3E75" w:rsidRDefault="5930C066">
      <w:r w:rsidRPr="483E4C63">
        <w:rPr>
          <w:rFonts w:ascii="Times New Roman" w:eastAsia="Times New Roman" w:hAnsi="Times New Roman" w:cs="Times New Roman"/>
          <w:sz w:val="24"/>
          <w:szCs w:val="24"/>
        </w:rPr>
        <w:t xml:space="preserve">Israeli agriculture is known for its use of innovative and advanced systems particularly in the face of adverse climatic conditions.  This reputation is largely due to the highly trained agricultural research community based in many of Israel’s leading universities and research centers.  Israel is often referred to as ‘start up nation’ due to the prevailing culture of entrepreneurship with the winning combination of creativity and the desire to reach the market quickly.  </w:t>
      </w:r>
    </w:p>
    <w:p w14:paraId="3CA92C3C" w14:textId="5AB21B00" w:rsidR="004F3E75" w:rsidRDefault="5930C066">
      <w:r w:rsidRPr="483E4C63">
        <w:rPr>
          <w:rFonts w:ascii="Times New Roman" w:eastAsia="Times New Roman" w:hAnsi="Times New Roman" w:cs="Times New Roman"/>
          <w:b/>
          <w:bCs/>
          <w:sz w:val="24"/>
          <w:szCs w:val="24"/>
        </w:rPr>
        <w:t>While you are under no obligation to share existing or future IP with an Israeli company</w:t>
      </w:r>
      <w:r w:rsidRPr="483E4C63">
        <w:rPr>
          <w:rFonts w:ascii="Times New Roman" w:eastAsia="Times New Roman" w:hAnsi="Times New Roman" w:cs="Times New Roman"/>
          <w:sz w:val="24"/>
          <w:szCs w:val="24"/>
        </w:rPr>
        <w:t xml:space="preserve">, this does give you an additional avenue to hasten the distribution of your knowledge and developments into the hands of the ultimate consumers.  </w:t>
      </w:r>
    </w:p>
    <w:p w14:paraId="3892DDE5" w14:textId="29B17A99" w:rsidR="004F3E75" w:rsidRDefault="5930C066">
      <w:r w:rsidRPr="483E4C63">
        <w:rPr>
          <w:rFonts w:ascii="Times New Roman" w:eastAsia="Times New Roman" w:hAnsi="Times New Roman" w:cs="Times New Roman"/>
          <w:sz w:val="24"/>
          <w:szCs w:val="24"/>
        </w:rPr>
        <w:t>Israeli scientists can participate in any project with NIFA funding that extends to or can be extended to Dec 202</w:t>
      </w:r>
      <w:r w:rsidR="00B6112B">
        <w:rPr>
          <w:rFonts w:ascii="Times New Roman" w:eastAsia="Times New Roman" w:hAnsi="Times New Roman" w:cs="Times New Roman" w:hint="cs"/>
          <w:sz w:val="24"/>
          <w:szCs w:val="24"/>
          <w:rtl/>
          <w:lang w:bidi="he-IL"/>
        </w:rPr>
        <w:t>5</w:t>
      </w:r>
      <w:r w:rsidRPr="483E4C63">
        <w:rPr>
          <w:rFonts w:ascii="Times New Roman" w:eastAsia="Times New Roman" w:hAnsi="Times New Roman" w:cs="Times New Roman"/>
          <w:sz w:val="24"/>
          <w:szCs w:val="24"/>
        </w:rPr>
        <w:t>.  The Israeli contribution to your research project must address one of the priorities (</w:t>
      </w:r>
      <w:hyperlink r:id="rId7">
        <w:r w:rsidRPr="483E4C63">
          <w:rPr>
            <w:rStyle w:val="Hyperlink"/>
            <w:rFonts w:ascii="Times New Roman" w:eastAsia="Times New Roman" w:hAnsi="Times New Roman" w:cs="Times New Roman"/>
            <w:sz w:val="24"/>
            <w:szCs w:val="24"/>
          </w:rPr>
          <w:t>see list</w:t>
        </w:r>
      </w:hyperlink>
      <w:r w:rsidRPr="483E4C63">
        <w:rPr>
          <w:rFonts w:ascii="Times New Roman" w:eastAsia="Times New Roman" w:hAnsi="Times New Roman" w:cs="Times New Roman"/>
          <w:sz w:val="24"/>
          <w:szCs w:val="24"/>
        </w:rPr>
        <w:t>) of the Food and Nutrition program that can be found on the BARD website and have a developmental aspect which can be related to or directly tied to the objectives of your project, as per your agreement with the Israeli scientist.</w:t>
      </w:r>
    </w:p>
    <w:p w14:paraId="7F8E7DD2" w14:textId="31783068" w:rsidR="004F3E75" w:rsidRDefault="5930C066" w:rsidP="483E4C63">
      <w:pPr>
        <w:rPr>
          <w:rFonts w:ascii="Times New Roman" w:eastAsia="Times New Roman" w:hAnsi="Times New Roman" w:cs="Times New Roman"/>
          <w:sz w:val="24"/>
          <w:szCs w:val="24"/>
        </w:rPr>
      </w:pPr>
      <w:r w:rsidRPr="483E4C63">
        <w:rPr>
          <w:rFonts w:ascii="Times New Roman" w:eastAsia="Times New Roman" w:hAnsi="Times New Roman" w:cs="Times New Roman"/>
          <w:sz w:val="24"/>
          <w:szCs w:val="24"/>
        </w:rPr>
        <w:t>Funding for the Israeli scientist will be fully provided by the Israel Innovation Authority.</w:t>
      </w:r>
      <w:r w:rsidR="00F102F2">
        <w:br/>
      </w:r>
      <w:r w:rsidR="4AF48200" w:rsidRPr="483E4C63">
        <w:rPr>
          <w:rFonts w:ascii="Times New Roman" w:eastAsia="Times New Roman" w:hAnsi="Times New Roman" w:cs="Times New Roman"/>
          <w:sz w:val="24"/>
          <w:szCs w:val="24"/>
        </w:rPr>
        <w:t xml:space="preserve">The Israeli PI can fund a trip to Israel of the PI of the USDA,NIFA scientist to </w:t>
      </w:r>
      <w:r w:rsidR="2A46F499" w:rsidRPr="483E4C63">
        <w:rPr>
          <w:rFonts w:ascii="Times New Roman" w:eastAsia="Times New Roman" w:hAnsi="Times New Roman" w:cs="Times New Roman"/>
          <w:sz w:val="24"/>
          <w:szCs w:val="24"/>
        </w:rPr>
        <w:t xml:space="preserve">the lab in Israel.  </w:t>
      </w:r>
    </w:p>
    <w:p w14:paraId="5D355171" w14:textId="3D2C6A52" w:rsidR="004F3E75" w:rsidRDefault="5930C066">
      <w:r w:rsidRPr="483E4C63">
        <w:rPr>
          <w:rFonts w:ascii="Times New Roman" w:eastAsia="Times New Roman" w:hAnsi="Times New Roman" w:cs="Times New Roman"/>
          <w:sz w:val="24"/>
          <w:szCs w:val="24"/>
        </w:rPr>
        <w:t xml:space="preserve">Additional information can be found on </w:t>
      </w:r>
      <w:r w:rsidR="7D506C8B" w:rsidRPr="483E4C63">
        <w:rPr>
          <w:rFonts w:ascii="Times New Roman" w:eastAsia="Times New Roman" w:hAnsi="Times New Roman" w:cs="Times New Roman"/>
          <w:sz w:val="24"/>
          <w:szCs w:val="24"/>
        </w:rPr>
        <w:t xml:space="preserve">BARD’s website </w:t>
      </w:r>
      <w:r w:rsidRPr="483E4C63">
        <w:rPr>
          <w:rFonts w:ascii="Times New Roman" w:eastAsia="Times New Roman" w:hAnsi="Times New Roman" w:cs="Times New Roman"/>
          <w:sz w:val="24"/>
          <w:szCs w:val="24"/>
        </w:rPr>
        <w:t xml:space="preserve">at </w:t>
      </w:r>
      <w:hyperlink r:id="rId8">
        <w:r w:rsidRPr="483E4C63">
          <w:rPr>
            <w:rStyle w:val="Hyperlink"/>
            <w:rFonts w:ascii="Times New Roman" w:eastAsia="Times New Roman" w:hAnsi="Times New Roman" w:cs="Times New Roman"/>
            <w:sz w:val="24"/>
            <w:szCs w:val="24"/>
          </w:rPr>
          <w:t>NIFA-BARD-IIA Food and Nutrition Guidelines (</w:t>
        </w:r>
        <w:r w:rsidRPr="483E4C63">
          <w:rPr>
            <w:rStyle w:val="Hyperlink"/>
            <w:rFonts w:ascii="Calibri" w:eastAsia="Calibri" w:hAnsi="Calibri" w:cs="Calibri"/>
          </w:rPr>
          <w:t>bard-isus.com</w:t>
        </w:r>
        <w:r w:rsidRPr="483E4C63">
          <w:rPr>
            <w:rStyle w:val="Hyperlink"/>
            <w:rFonts w:ascii="Times New Roman" w:eastAsia="Times New Roman" w:hAnsi="Times New Roman" w:cs="Times New Roman"/>
            <w:sz w:val="24"/>
            <w:szCs w:val="24"/>
          </w:rPr>
          <w:t>)</w:t>
        </w:r>
      </w:hyperlink>
      <w:r w:rsidRPr="483E4C63">
        <w:rPr>
          <w:rFonts w:ascii="Times New Roman" w:eastAsia="Times New Roman" w:hAnsi="Times New Roman" w:cs="Times New Roman"/>
          <w:sz w:val="24"/>
          <w:szCs w:val="24"/>
        </w:rPr>
        <w:t xml:space="preserve">.  </w:t>
      </w:r>
      <w:r w:rsidR="270C8CDA" w:rsidRPr="483E4C63">
        <w:rPr>
          <w:rFonts w:ascii="Times New Roman" w:eastAsia="Times New Roman" w:hAnsi="Times New Roman" w:cs="Times New Roman"/>
          <w:sz w:val="24"/>
          <w:szCs w:val="24"/>
        </w:rPr>
        <w:t xml:space="preserve">You may also contact Haim Katz at BARD directly at </w:t>
      </w:r>
      <w:hyperlink r:id="rId9">
        <w:r w:rsidR="270C8CDA" w:rsidRPr="483E4C63">
          <w:rPr>
            <w:rStyle w:val="Hyperlink"/>
            <w:rFonts w:ascii="Times New Roman" w:eastAsia="Times New Roman" w:hAnsi="Times New Roman" w:cs="Times New Roman"/>
            <w:sz w:val="24"/>
            <w:szCs w:val="24"/>
          </w:rPr>
          <w:t>haim@bard-isus.com</w:t>
        </w:r>
      </w:hyperlink>
      <w:r w:rsidR="270C8CDA" w:rsidRPr="483E4C63">
        <w:rPr>
          <w:rFonts w:ascii="Times New Roman" w:eastAsia="Times New Roman" w:hAnsi="Times New Roman" w:cs="Times New Roman"/>
          <w:sz w:val="24"/>
          <w:szCs w:val="24"/>
        </w:rPr>
        <w:t>.</w:t>
      </w:r>
    </w:p>
    <w:p w14:paraId="0234BABE" w14:textId="44FF5DC5" w:rsidR="004F3E75" w:rsidRDefault="270C8CDA">
      <w:r w:rsidRPr="483E4C63">
        <w:rPr>
          <w:rFonts w:ascii="Times New Roman" w:eastAsia="Times New Roman" w:hAnsi="Times New Roman" w:cs="Times New Roman"/>
          <w:sz w:val="24"/>
          <w:szCs w:val="24"/>
        </w:rPr>
        <w:t>I will</w:t>
      </w:r>
      <w:r w:rsidR="5930C066" w:rsidRPr="483E4C63">
        <w:rPr>
          <w:rFonts w:ascii="Times New Roman" w:eastAsia="Times New Roman" w:hAnsi="Times New Roman" w:cs="Times New Roman"/>
          <w:sz w:val="24"/>
          <w:szCs w:val="24"/>
        </w:rPr>
        <w:t xml:space="preserve"> be happy to answer any further questions you may have.</w:t>
      </w:r>
    </w:p>
    <w:p w14:paraId="659E020B" w14:textId="466B1EA9" w:rsidR="004F3E75" w:rsidRDefault="5930C066">
      <w:r w:rsidRPr="483E4C63">
        <w:rPr>
          <w:rFonts w:ascii="Times New Roman" w:eastAsia="Times New Roman" w:hAnsi="Times New Roman" w:cs="Times New Roman"/>
          <w:sz w:val="24"/>
          <w:szCs w:val="24"/>
        </w:rPr>
        <w:t>Sincerely,</w:t>
      </w:r>
    </w:p>
    <w:p w14:paraId="64D5AE9B" w14:textId="0E841AC6" w:rsidR="004F3E75" w:rsidRDefault="004F3E75" w:rsidP="483E4C63">
      <w:pPr>
        <w:rPr>
          <w:rFonts w:ascii="Times New Roman" w:eastAsia="Times New Roman" w:hAnsi="Times New Roman" w:cs="Times New Roman"/>
          <w:sz w:val="24"/>
          <w:szCs w:val="24"/>
        </w:rPr>
      </w:pPr>
    </w:p>
    <w:p w14:paraId="2C078E63" w14:textId="7BBCF746" w:rsidR="004F3E75" w:rsidRDefault="004F3E75" w:rsidP="483E4C63"/>
    <w:sectPr w:rsidR="004F3E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11AE0F9"/>
    <w:rsid w:val="004F3E75"/>
    <w:rsid w:val="00B6112B"/>
    <w:rsid w:val="00F102F2"/>
    <w:rsid w:val="066D388D"/>
    <w:rsid w:val="08B9E380"/>
    <w:rsid w:val="23518426"/>
    <w:rsid w:val="270C8CDA"/>
    <w:rsid w:val="2A46F499"/>
    <w:rsid w:val="374FB3AB"/>
    <w:rsid w:val="483E4C63"/>
    <w:rsid w:val="4AF48200"/>
    <w:rsid w:val="56124801"/>
    <w:rsid w:val="5930C066"/>
    <w:rsid w:val="62937C80"/>
    <w:rsid w:val="64AFDC95"/>
    <w:rsid w:val="65805E5D"/>
    <w:rsid w:val="6BD67784"/>
    <w:rsid w:val="6D7247E5"/>
    <w:rsid w:val="711AE0F9"/>
    <w:rsid w:val="7245B908"/>
    <w:rsid w:val="756B6672"/>
    <w:rsid w:val="7D506C8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AE0F9"/>
  <w15:chartTrackingRefBased/>
  <w15:docId w15:val="{4FEEE890-9342-487C-B944-151CCDF90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rd-isus.com/localfiles/Details/190" TargetMode="External"/><Relationship Id="rId3" Type="http://schemas.openxmlformats.org/officeDocument/2006/relationships/customXml" Target="../customXml/item3.xml"/><Relationship Id="rId7" Type="http://schemas.openxmlformats.org/officeDocument/2006/relationships/hyperlink" Target="https://www.bard-isus.com/localfiles/Details/182"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haim@bard-isu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6D6332D61959A4AAA866D1931766B5F" ma:contentTypeVersion="6" ma:contentTypeDescription="Create a new document." ma:contentTypeScope="" ma:versionID="e3c4ed682425ba4eb6607a036b3baf63">
  <xsd:schema xmlns:xsd="http://www.w3.org/2001/XMLSchema" xmlns:xs="http://www.w3.org/2001/XMLSchema" xmlns:p="http://schemas.microsoft.com/office/2006/metadata/properties" xmlns:ns2="ccc3c0af-5cf7-459c-a809-2049e8be4e24" xmlns:ns3="7fc65815-401d-4e57-bf43-456fa21ee2de" targetNamespace="http://schemas.microsoft.com/office/2006/metadata/properties" ma:root="true" ma:fieldsID="8abe83a73a98be9d1aa537ca1bc42c67" ns2:_="" ns3:_="">
    <xsd:import namespace="ccc3c0af-5cf7-459c-a809-2049e8be4e24"/>
    <xsd:import namespace="7fc65815-401d-4e57-bf43-456fa21ee2d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c3c0af-5cf7-459c-a809-2049e8be4e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c65815-401d-4e57-bf43-456fa21ee2d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B57E2A-1717-4843-A708-8A712FD4C86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F157575-286E-4B98-8060-6C2DC548F4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c3c0af-5cf7-459c-a809-2049e8be4e24"/>
    <ds:schemaRef ds:uri="7fc65815-401d-4e57-bf43-456fa21ee2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EE2099-4764-4F99-8A6C-F46E5AB220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370</Words>
  <Characters>2110</Characters>
  <Application>Microsoft Office Word</Application>
  <DocSecurity>0</DocSecurity>
  <Lines>17</Lines>
  <Paragraphs>4</Paragraphs>
  <ScaleCrop>false</ScaleCrop>
  <Company/>
  <LinksUpToDate>false</LinksUpToDate>
  <CharactersWithSpaces>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Haim Katz</dc:creator>
  <cp:keywords/>
  <dc:description/>
  <cp:lastModifiedBy>Vered Wineman-Fischer</cp:lastModifiedBy>
  <cp:revision>3</cp:revision>
  <dcterms:created xsi:type="dcterms:W3CDTF">2022-12-18T11:59:00Z</dcterms:created>
  <dcterms:modified xsi:type="dcterms:W3CDTF">2024-04-16T13:26:00Z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0x010100D6D6332D61959A4AAA866D1931766B5F</vt:lpwstr>
  </property>
</Properties>
</file>